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F18" w:rsidRPr="00C03F18" w:rsidRDefault="00C03F18" w:rsidP="00C03F18">
      <w:pPr>
        <w:spacing w:before="75" w:after="75" w:line="240" w:lineRule="auto"/>
        <w:outlineLvl w:val="0"/>
        <w:rPr>
          <w:rFonts w:ascii="Arial" w:eastAsia="Times New Roman" w:hAnsi="Arial" w:cs="Arial"/>
          <w:b/>
          <w:bCs/>
          <w:color w:val="333333"/>
          <w:spacing w:val="23"/>
          <w:kern w:val="36"/>
          <w:sz w:val="48"/>
          <w:szCs w:val="48"/>
        </w:rPr>
      </w:pPr>
      <w:r w:rsidRPr="00C03F18">
        <w:rPr>
          <w:rFonts w:ascii="Arial" w:eastAsia="Times New Roman" w:hAnsi="Arial" w:cs="Arial"/>
          <w:b/>
          <w:bCs/>
          <w:color w:val="333333"/>
          <w:spacing w:val="23"/>
          <w:kern w:val="36"/>
          <w:sz w:val="48"/>
          <w:szCs w:val="48"/>
        </w:rPr>
        <w:t>Student Assistance Program (SAP)</w:t>
      </w:r>
    </w:p>
    <w:p w:rsidR="00C03F18" w:rsidRPr="00C03F18" w:rsidRDefault="00C03F18" w:rsidP="00C03F18">
      <w:pPr>
        <w:numPr>
          <w:ilvl w:val="0"/>
          <w:numId w:val="1"/>
        </w:numPr>
        <w:spacing w:after="0" w:line="270" w:lineRule="atLeast"/>
        <w:ind w:left="0"/>
        <w:rPr>
          <w:rFonts w:ascii="Roboto" w:eastAsia="Times New Roman" w:hAnsi="Roboto" w:cs="Arial"/>
          <w:color w:val="666666"/>
          <w:sz w:val="20"/>
          <w:szCs w:val="20"/>
        </w:rPr>
      </w:pPr>
      <w:r>
        <w:rPr>
          <w:rFonts w:ascii="Roboto" w:eastAsia="Times New Roman" w:hAnsi="Roboto" w:cs="Arial"/>
          <w:i/>
          <w:iCs/>
          <w:color w:val="666666"/>
          <w:sz w:val="27"/>
          <w:szCs w:val="27"/>
        </w:rPr>
        <w:t>LCCTC</w:t>
      </w:r>
      <w:r w:rsidRPr="00C03F18">
        <w:rPr>
          <w:rFonts w:ascii="Roboto" w:eastAsia="Times New Roman" w:hAnsi="Roboto" w:cs="Arial"/>
          <w:i/>
          <w:iCs/>
          <w:color w:val="666666"/>
          <w:sz w:val="27"/>
          <w:szCs w:val="27"/>
        </w:rPr>
        <w:t xml:space="preserve"> offers a Student Assistance Program (SAP) to all students.</w:t>
      </w:r>
    </w:p>
    <w:p w:rsidR="00C03F18" w:rsidRPr="00C03F18" w:rsidRDefault="00C03F18" w:rsidP="00C03F18">
      <w:pPr>
        <w:spacing w:after="0" w:line="270" w:lineRule="atLeast"/>
        <w:rPr>
          <w:rFonts w:ascii="Roboto" w:eastAsia="Times New Roman" w:hAnsi="Roboto" w:cs="Arial"/>
          <w:color w:val="666666"/>
          <w:sz w:val="20"/>
          <w:szCs w:val="20"/>
        </w:rPr>
      </w:pPr>
      <w:r w:rsidRPr="00C03F18">
        <w:rPr>
          <w:rFonts w:ascii="Roboto" w:eastAsia="Times New Roman" w:hAnsi="Roboto" w:cs="Arial"/>
          <w:i/>
          <w:iCs/>
          <w:color w:val="666666"/>
          <w:sz w:val="27"/>
          <w:szCs w:val="27"/>
        </w:rPr>
        <w:t>The Student Assistance Program (SAP) can help children experiencing barriers to learning.</w:t>
      </w:r>
    </w:p>
    <w:p w:rsidR="00C03F18" w:rsidRPr="00C03F18" w:rsidRDefault="00C03F18" w:rsidP="00C03F18">
      <w:pPr>
        <w:spacing w:beforeAutospacing="1" w:after="0" w:afterAutospacing="1" w:line="240" w:lineRule="auto"/>
        <w:rPr>
          <w:rFonts w:ascii="Roboto" w:eastAsia="Times New Roman" w:hAnsi="Roboto" w:cs="Arial"/>
          <w:color w:val="666666"/>
          <w:sz w:val="18"/>
          <w:szCs w:val="18"/>
        </w:rPr>
      </w:pPr>
      <w:r w:rsidRPr="00C03F18">
        <w:rPr>
          <w:rFonts w:ascii="Roboto" w:eastAsia="Times New Roman" w:hAnsi="Roboto" w:cs="Arial"/>
          <w:color w:val="666666"/>
          <w:sz w:val="18"/>
          <w:szCs w:val="18"/>
        </w:rPr>
        <w:pict>
          <v:rect id="_x0000_i1025" style="width:0;height:1.5pt" o:hralign="center" o:hrstd="t" o:hr="t" fillcolor="#a0a0a0" stroked="f"/>
        </w:pict>
      </w:r>
    </w:p>
    <w:p w:rsidR="00C03F18" w:rsidRPr="00C03F18" w:rsidRDefault="00C03F18" w:rsidP="00C03F18">
      <w:pPr>
        <w:spacing w:after="0" w:line="270" w:lineRule="atLeast"/>
        <w:rPr>
          <w:rFonts w:ascii="Roboto" w:eastAsia="Times New Roman" w:hAnsi="Roboto" w:cs="Arial"/>
          <w:color w:val="666666"/>
          <w:sz w:val="20"/>
          <w:szCs w:val="20"/>
        </w:rPr>
      </w:pPr>
      <w:r w:rsidRPr="00C03F18">
        <w:rPr>
          <w:rFonts w:ascii="Roboto" w:eastAsia="Times New Roman" w:hAnsi="Roboto" w:cs="Arial"/>
          <w:b/>
          <w:bCs/>
          <w:color w:val="666666"/>
          <w:sz w:val="27"/>
          <w:szCs w:val="27"/>
        </w:rPr>
        <w:t>What Is SAP? </w:t>
      </w:r>
    </w:p>
    <w:p w:rsidR="00C03F18" w:rsidRPr="00C03F18" w:rsidRDefault="00C03F18" w:rsidP="00C03F18">
      <w:pPr>
        <w:spacing w:after="0" w:line="270" w:lineRule="atLeast"/>
        <w:rPr>
          <w:rFonts w:ascii="Roboto" w:eastAsia="Times New Roman" w:hAnsi="Roboto" w:cs="Arial"/>
          <w:color w:val="666666"/>
          <w:sz w:val="20"/>
          <w:szCs w:val="20"/>
        </w:rPr>
      </w:pPr>
      <w:proofErr w:type="gramStart"/>
      <w:r w:rsidRPr="00C03F18">
        <w:rPr>
          <w:rFonts w:ascii="Roboto" w:eastAsia="Times New Roman" w:hAnsi="Roboto" w:cs="Arial"/>
          <w:color w:val="666666"/>
          <w:sz w:val="27"/>
          <w:szCs w:val="27"/>
        </w:rPr>
        <w:t>A</w:t>
      </w:r>
      <w:proofErr w:type="gramEnd"/>
      <w:r w:rsidRPr="00C03F18">
        <w:rPr>
          <w:rFonts w:ascii="Roboto" w:eastAsia="Times New Roman" w:hAnsi="Roboto" w:cs="Arial"/>
          <w:color w:val="666666"/>
          <w:sz w:val="27"/>
          <w:szCs w:val="27"/>
        </w:rPr>
        <w:t xml:space="preserve"> SAP team is made up of trained school and agency staff who is available to help you access school and community services for your child.</w:t>
      </w:r>
    </w:p>
    <w:p w:rsidR="00C03F18" w:rsidRPr="00C03F18" w:rsidRDefault="00C03F18" w:rsidP="00C03F18">
      <w:pPr>
        <w:spacing w:after="0" w:line="270" w:lineRule="atLeast"/>
        <w:rPr>
          <w:rFonts w:ascii="Roboto" w:eastAsia="Times New Roman" w:hAnsi="Roboto" w:cs="Arial"/>
          <w:color w:val="666666"/>
          <w:sz w:val="20"/>
          <w:szCs w:val="20"/>
        </w:rPr>
      </w:pPr>
      <w:r w:rsidRPr="00C03F18">
        <w:rPr>
          <w:rFonts w:ascii="Roboto" w:eastAsia="Times New Roman" w:hAnsi="Roboto" w:cs="Arial"/>
          <w:color w:val="666666"/>
          <w:sz w:val="27"/>
          <w:szCs w:val="27"/>
        </w:rPr>
        <w:t>The SAP team will help you find services and assist students within the school, and if needed, in the community. We do not diagnose, treat, or refer your child for treatment. We will provide you with information and you make the choice(s) that best fit your needs and wishes. As the parent/guardian you are an important part of the team.</w:t>
      </w:r>
    </w:p>
    <w:p w:rsidR="00C03F18" w:rsidRPr="00C03F18" w:rsidRDefault="00C03F18" w:rsidP="00C03F18">
      <w:pPr>
        <w:spacing w:after="0" w:line="270" w:lineRule="atLeast"/>
        <w:rPr>
          <w:rFonts w:ascii="Roboto" w:eastAsia="Times New Roman" w:hAnsi="Roboto" w:cs="Arial"/>
          <w:color w:val="666666"/>
          <w:sz w:val="20"/>
          <w:szCs w:val="20"/>
        </w:rPr>
      </w:pPr>
      <w:r>
        <w:rPr>
          <w:rFonts w:ascii="Roboto" w:eastAsia="Times New Roman" w:hAnsi="Roboto" w:cs="Arial"/>
          <w:color w:val="666666"/>
          <w:sz w:val="27"/>
          <w:szCs w:val="27"/>
        </w:rPr>
        <w:t>S</w:t>
      </w:r>
      <w:r w:rsidRPr="00C03F18">
        <w:rPr>
          <w:rFonts w:ascii="Roboto" w:eastAsia="Times New Roman" w:hAnsi="Roboto" w:cs="Arial"/>
          <w:color w:val="666666"/>
          <w:sz w:val="27"/>
          <w:szCs w:val="27"/>
        </w:rPr>
        <w:t xml:space="preserve">ometimes, an assessment from our community SAP consultant is recommended. The consultant may recommend additional services for the student and their family. These services may include after-school programs, tutoring, outpatient counseling. Sometimes, when students are struggling in school, it can be an indication that something may be going on in the student’s personal life. These services are provided to assist students with these issues, </w:t>
      </w:r>
      <w:proofErr w:type="gramStart"/>
      <w:r w:rsidRPr="00C03F18">
        <w:rPr>
          <w:rFonts w:ascii="Roboto" w:eastAsia="Times New Roman" w:hAnsi="Roboto" w:cs="Arial"/>
          <w:color w:val="666666"/>
          <w:sz w:val="27"/>
          <w:szCs w:val="27"/>
        </w:rPr>
        <w:t>in order to</w:t>
      </w:r>
      <w:proofErr w:type="gramEnd"/>
      <w:r w:rsidRPr="00C03F18">
        <w:rPr>
          <w:rFonts w:ascii="Roboto" w:eastAsia="Times New Roman" w:hAnsi="Roboto" w:cs="Arial"/>
          <w:color w:val="666666"/>
          <w:sz w:val="27"/>
          <w:szCs w:val="27"/>
        </w:rPr>
        <w:t xml:space="preserve"> promote a more successful school experience.</w:t>
      </w:r>
    </w:p>
    <w:p w:rsidR="00C03F18" w:rsidRPr="00C03F18" w:rsidRDefault="00C03F18" w:rsidP="00C03F18">
      <w:pPr>
        <w:spacing w:after="0" w:line="270" w:lineRule="atLeast"/>
        <w:rPr>
          <w:rFonts w:ascii="Roboto" w:eastAsia="Times New Roman" w:hAnsi="Roboto" w:cs="Arial"/>
          <w:color w:val="666666"/>
          <w:sz w:val="20"/>
          <w:szCs w:val="20"/>
        </w:rPr>
      </w:pPr>
      <w:r w:rsidRPr="00C03F18">
        <w:rPr>
          <w:rFonts w:ascii="Roboto" w:eastAsia="Times New Roman" w:hAnsi="Roboto" w:cs="Arial"/>
          <w:b/>
          <w:bCs/>
          <w:color w:val="666666"/>
          <w:sz w:val="27"/>
          <w:szCs w:val="27"/>
        </w:rPr>
        <w:t>What is an appropriate referral?</w:t>
      </w:r>
    </w:p>
    <w:p w:rsidR="00C03F18" w:rsidRPr="00C03F18" w:rsidRDefault="00C03F18" w:rsidP="00C03F18">
      <w:pPr>
        <w:spacing w:after="0" w:line="270" w:lineRule="atLeast"/>
        <w:rPr>
          <w:rFonts w:ascii="Roboto" w:eastAsia="Times New Roman" w:hAnsi="Roboto" w:cs="Arial"/>
          <w:color w:val="666666"/>
          <w:sz w:val="20"/>
          <w:szCs w:val="20"/>
        </w:rPr>
      </w:pPr>
      <w:r w:rsidRPr="00C03F18">
        <w:rPr>
          <w:rFonts w:ascii="Roboto" w:eastAsia="Times New Roman" w:hAnsi="Roboto" w:cs="Arial"/>
          <w:color w:val="666666"/>
          <w:sz w:val="27"/>
          <w:szCs w:val="27"/>
        </w:rPr>
        <w:t>Any student that you may have concerns for, who is struggling in your class, academically and or emotionally or behaviorally could be referred to SAP. When the team receives a referral, it is reviewed for further follow up and considered for additional support. Some signs and behaviors to look for include:</w:t>
      </w:r>
    </w:p>
    <w:p w:rsidR="00C03F18" w:rsidRPr="00C03F18" w:rsidRDefault="00C03F18" w:rsidP="00C03F18">
      <w:pPr>
        <w:spacing w:after="0" w:line="270" w:lineRule="atLeast"/>
        <w:rPr>
          <w:rFonts w:ascii="Roboto" w:eastAsia="Times New Roman" w:hAnsi="Roboto" w:cs="Arial"/>
          <w:color w:val="666666"/>
          <w:sz w:val="20"/>
          <w:szCs w:val="20"/>
        </w:rPr>
      </w:pPr>
      <w:r w:rsidRPr="00C03F18">
        <w:rPr>
          <w:rFonts w:ascii="Roboto" w:eastAsia="Times New Roman" w:hAnsi="Roboto" w:cs="Arial"/>
          <w:color w:val="666666"/>
          <w:sz w:val="20"/>
          <w:szCs w:val="20"/>
        </w:rPr>
        <w:t> </w:t>
      </w:r>
    </w:p>
    <w:p w:rsidR="00C03F18" w:rsidRPr="00C03F18" w:rsidRDefault="00C03F18" w:rsidP="00C03F18">
      <w:pPr>
        <w:numPr>
          <w:ilvl w:val="1"/>
          <w:numId w:val="1"/>
        </w:numPr>
        <w:spacing w:before="100" w:beforeAutospacing="1" w:after="100" w:afterAutospacing="1" w:line="240" w:lineRule="auto"/>
        <w:ind w:left="720"/>
        <w:rPr>
          <w:rFonts w:ascii="Roboto" w:eastAsia="Times New Roman" w:hAnsi="Roboto" w:cs="Arial"/>
          <w:color w:val="666666"/>
          <w:sz w:val="18"/>
          <w:szCs w:val="18"/>
        </w:rPr>
      </w:pPr>
      <w:r w:rsidRPr="00C03F18">
        <w:rPr>
          <w:rFonts w:ascii="Roboto" w:eastAsia="Times New Roman" w:hAnsi="Roboto" w:cs="Arial"/>
          <w:color w:val="666666"/>
          <w:sz w:val="27"/>
          <w:szCs w:val="27"/>
        </w:rPr>
        <w:t>Withdrawing from family or friends</w:t>
      </w:r>
    </w:p>
    <w:p w:rsidR="00C03F18" w:rsidRPr="00C03F18" w:rsidRDefault="00C03F18" w:rsidP="00C03F18">
      <w:pPr>
        <w:numPr>
          <w:ilvl w:val="1"/>
          <w:numId w:val="1"/>
        </w:numPr>
        <w:spacing w:before="100" w:beforeAutospacing="1" w:after="100" w:afterAutospacing="1" w:line="240" w:lineRule="auto"/>
        <w:ind w:left="720"/>
        <w:rPr>
          <w:rFonts w:ascii="Roboto" w:eastAsia="Times New Roman" w:hAnsi="Roboto" w:cs="Arial"/>
          <w:color w:val="666666"/>
          <w:sz w:val="18"/>
          <w:szCs w:val="18"/>
        </w:rPr>
      </w:pPr>
      <w:r w:rsidRPr="00C03F18">
        <w:rPr>
          <w:rFonts w:ascii="Roboto" w:eastAsia="Times New Roman" w:hAnsi="Roboto" w:cs="Arial"/>
          <w:color w:val="666666"/>
          <w:sz w:val="27"/>
          <w:szCs w:val="27"/>
        </w:rPr>
        <w:t>Changing friends; no longer spending time with old friends or hanging out with older children</w:t>
      </w:r>
    </w:p>
    <w:p w:rsidR="00C03F18" w:rsidRPr="00C03F18" w:rsidRDefault="00C03F18" w:rsidP="00C03F18">
      <w:pPr>
        <w:numPr>
          <w:ilvl w:val="1"/>
          <w:numId w:val="1"/>
        </w:numPr>
        <w:spacing w:before="100" w:beforeAutospacing="1" w:after="100" w:afterAutospacing="1" w:line="240" w:lineRule="auto"/>
        <w:ind w:left="720"/>
        <w:rPr>
          <w:rFonts w:ascii="Roboto" w:eastAsia="Times New Roman" w:hAnsi="Roboto" w:cs="Arial"/>
          <w:color w:val="666666"/>
          <w:sz w:val="18"/>
          <w:szCs w:val="18"/>
        </w:rPr>
      </w:pPr>
      <w:r w:rsidRPr="00C03F18">
        <w:rPr>
          <w:rFonts w:ascii="Roboto" w:eastAsia="Times New Roman" w:hAnsi="Roboto" w:cs="Arial"/>
          <w:color w:val="666666"/>
          <w:sz w:val="27"/>
          <w:szCs w:val="27"/>
        </w:rPr>
        <w:t>Defying authority, at home and school</w:t>
      </w:r>
    </w:p>
    <w:p w:rsidR="00C03F18" w:rsidRPr="00C03F18" w:rsidRDefault="00C03F18" w:rsidP="00C03F18">
      <w:pPr>
        <w:numPr>
          <w:ilvl w:val="1"/>
          <w:numId w:val="1"/>
        </w:numPr>
        <w:spacing w:before="100" w:beforeAutospacing="1" w:after="100" w:afterAutospacing="1" w:line="240" w:lineRule="auto"/>
        <w:ind w:left="720"/>
        <w:rPr>
          <w:rFonts w:ascii="Roboto" w:eastAsia="Times New Roman" w:hAnsi="Roboto" w:cs="Arial"/>
          <w:color w:val="666666"/>
          <w:sz w:val="18"/>
          <w:szCs w:val="18"/>
        </w:rPr>
      </w:pPr>
      <w:r w:rsidRPr="00C03F18">
        <w:rPr>
          <w:rFonts w:ascii="Roboto" w:eastAsia="Times New Roman" w:hAnsi="Roboto" w:cs="Arial"/>
          <w:color w:val="666666"/>
          <w:sz w:val="27"/>
          <w:szCs w:val="27"/>
        </w:rPr>
        <w:t>Acting aggressively</w:t>
      </w:r>
    </w:p>
    <w:p w:rsidR="00C03F18" w:rsidRPr="00C03F18" w:rsidRDefault="00C03F18" w:rsidP="00C03F18">
      <w:pPr>
        <w:numPr>
          <w:ilvl w:val="1"/>
          <w:numId w:val="1"/>
        </w:numPr>
        <w:spacing w:before="100" w:beforeAutospacing="1" w:after="100" w:afterAutospacing="1" w:line="240" w:lineRule="auto"/>
        <w:ind w:left="720"/>
        <w:rPr>
          <w:rFonts w:ascii="Roboto" w:eastAsia="Times New Roman" w:hAnsi="Roboto" w:cs="Arial"/>
          <w:color w:val="666666"/>
          <w:sz w:val="18"/>
          <w:szCs w:val="18"/>
        </w:rPr>
      </w:pPr>
      <w:r w:rsidRPr="00C03F18">
        <w:rPr>
          <w:rFonts w:ascii="Roboto" w:eastAsia="Times New Roman" w:hAnsi="Roboto" w:cs="Arial"/>
          <w:color w:val="666666"/>
          <w:sz w:val="27"/>
          <w:szCs w:val="27"/>
        </w:rPr>
        <w:t>Depression; talk indicative of low self-esteem</w:t>
      </w:r>
    </w:p>
    <w:p w:rsidR="00C03F18" w:rsidRPr="00C03F18" w:rsidRDefault="00C03F18" w:rsidP="00C03F18">
      <w:pPr>
        <w:numPr>
          <w:ilvl w:val="1"/>
          <w:numId w:val="1"/>
        </w:numPr>
        <w:spacing w:before="100" w:beforeAutospacing="1" w:after="100" w:afterAutospacing="1" w:line="240" w:lineRule="auto"/>
        <w:ind w:left="720"/>
        <w:rPr>
          <w:rFonts w:ascii="Roboto" w:eastAsia="Times New Roman" w:hAnsi="Roboto" w:cs="Arial"/>
          <w:color w:val="666666"/>
          <w:sz w:val="18"/>
          <w:szCs w:val="18"/>
        </w:rPr>
      </w:pPr>
      <w:r w:rsidRPr="00C03F18">
        <w:rPr>
          <w:rFonts w:ascii="Roboto" w:eastAsia="Times New Roman" w:hAnsi="Roboto" w:cs="Arial"/>
          <w:color w:val="666666"/>
          <w:sz w:val="27"/>
          <w:szCs w:val="27"/>
        </w:rPr>
        <w:t>Unexplained physical injuries</w:t>
      </w:r>
    </w:p>
    <w:p w:rsidR="00C03F18" w:rsidRPr="00C03F18" w:rsidRDefault="00C03F18" w:rsidP="00C03F18">
      <w:pPr>
        <w:numPr>
          <w:ilvl w:val="1"/>
          <w:numId w:val="1"/>
        </w:numPr>
        <w:spacing w:before="100" w:beforeAutospacing="1" w:after="100" w:afterAutospacing="1" w:line="240" w:lineRule="auto"/>
        <w:ind w:left="720"/>
        <w:rPr>
          <w:rFonts w:ascii="Roboto" w:eastAsia="Times New Roman" w:hAnsi="Roboto" w:cs="Arial"/>
          <w:color w:val="666666"/>
          <w:sz w:val="18"/>
          <w:szCs w:val="18"/>
        </w:rPr>
      </w:pPr>
      <w:r w:rsidRPr="00C03F18">
        <w:rPr>
          <w:rFonts w:ascii="Roboto" w:eastAsia="Times New Roman" w:hAnsi="Roboto" w:cs="Arial"/>
          <w:color w:val="666666"/>
          <w:sz w:val="27"/>
          <w:szCs w:val="27"/>
        </w:rPr>
        <w:t>Talk of suicide or self-harm</w:t>
      </w:r>
    </w:p>
    <w:p w:rsidR="00C03F18" w:rsidRPr="00C03F18" w:rsidRDefault="00C03F18" w:rsidP="00C03F18">
      <w:pPr>
        <w:numPr>
          <w:ilvl w:val="1"/>
          <w:numId w:val="1"/>
        </w:numPr>
        <w:spacing w:before="100" w:beforeAutospacing="1" w:after="100" w:afterAutospacing="1" w:line="240" w:lineRule="auto"/>
        <w:ind w:left="720"/>
        <w:rPr>
          <w:rFonts w:ascii="Roboto" w:eastAsia="Times New Roman" w:hAnsi="Roboto" w:cs="Arial"/>
          <w:color w:val="666666"/>
          <w:sz w:val="18"/>
          <w:szCs w:val="18"/>
        </w:rPr>
      </w:pPr>
      <w:r w:rsidRPr="00C03F18">
        <w:rPr>
          <w:rFonts w:ascii="Roboto" w:eastAsia="Times New Roman" w:hAnsi="Roboto" w:cs="Arial"/>
          <w:color w:val="666666"/>
          <w:sz w:val="27"/>
          <w:szCs w:val="27"/>
        </w:rPr>
        <w:t>Lying</w:t>
      </w:r>
    </w:p>
    <w:p w:rsidR="00C03F18" w:rsidRPr="00C03F18" w:rsidRDefault="00C03F18" w:rsidP="00C03F18">
      <w:pPr>
        <w:numPr>
          <w:ilvl w:val="1"/>
          <w:numId w:val="1"/>
        </w:numPr>
        <w:spacing w:before="100" w:beforeAutospacing="1" w:after="100" w:afterAutospacing="1" w:line="240" w:lineRule="auto"/>
        <w:ind w:left="720"/>
        <w:rPr>
          <w:rFonts w:ascii="Roboto" w:eastAsia="Times New Roman" w:hAnsi="Roboto" w:cs="Arial"/>
          <w:color w:val="666666"/>
          <w:sz w:val="18"/>
          <w:szCs w:val="18"/>
        </w:rPr>
      </w:pPr>
      <w:r w:rsidRPr="00C03F18">
        <w:rPr>
          <w:rFonts w:ascii="Roboto" w:eastAsia="Times New Roman" w:hAnsi="Roboto" w:cs="Arial"/>
          <w:color w:val="666666"/>
          <w:sz w:val="27"/>
          <w:szCs w:val="27"/>
        </w:rPr>
        <w:lastRenderedPageBreak/>
        <w:t>Sudden drop in grades</w:t>
      </w:r>
    </w:p>
    <w:p w:rsidR="00C03F18" w:rsidRPr="00C03F18" w:rsidRDefault="00C03F18" w:rsidP="00C03F18">
      <w:pPr>
        <w:numPr>
          <w:ilvl w:val="1"/>
          <w:numId w:val="1"/>
        </w:numPr>
        <w:spacing w:before="100" w:beforeAutospacing="1" w:after="100" w:afterAutospacing="1" w:line="240" w:lineRule="auto"/>
        <w:ind w:left="720"/>
        <w:rPr>
          <w:rFonts w:ascii="Roboto" w:eastAsia="Times New Roman" w:hAnsi="Roboto" w:cs="Arial"/>
          <w:color w:val="666666"/>
          <w:sz w:val="18"/>
          <w:szCs w:val="18"/>
        </w:rPr>
      </w:pPr>
      <w:r w:rsidRPr="00C03F18">
        <w:rPr>
          <w:rFonts w:ascii="Roboto" w:eastAsia="Times New Roman" w:hAnsi="Roboto" w:cs="Arial"/>
          <w:color w:val="666666"/>
          <w:sz w:val="27"/>
          <w:szCs w:val="27"/>
        </w:rPr>
        <w:t>Experimenting with drugs, alcohol or inhalants</w:t>
      </w:r>
    </w:p>
    <w:p w:rsidR="00C03F18" w:rsidRPr="00C03F18" w:rsidRDefault="00C03F18" w:rsidP="00C03F18">
      <w:pPr>
        <w:spacing w:after="0" w:line="270" w:lineRule="atLeast"/>
        <w:rPr>
          <w:rFonts w:ascii="Roboto" w:eastAsia="Times New Roman" w:hAnsi="Roboto" w:cs="Arial"/>
          <w:color w:val="666666"/>
          <w:sz w:val="20"/>
          <w:szCs w:val="20"/>
        </w:rPr>
      </w:pPr>
      <w:r w:rsidRPr="00C03F18">
        <w:rPr>
          <w:rFonts w:ascii="Roboto" w:eastAsia="Times New Roman" w:hAnsi="Roboto" w:cs="Arial"/>
          <w:color w:val="666666"/>
          <w:sz w:val="20"/>
          <w:szCs w:val="20"/>
        </w:rPr>
        <w:t> </w:t>
      </w:r>
    </w:p>
    <w:p w:rsidR="00C03F18" w:rsidRPr="00C03F18" w:rsidRDefault="00C03F18" w:rsidP="00C03F18">
      <w:pPr>
        <w:spacing w:after="0" w:line="270" w:lineRule="atLeast"/>
        <w:rPr>
          <w:rFonts w:ascii="Roboto" w:eastAsia="Times New Roman" w:hAnsi="Roboto" w:cs="Arial"/>
          <w:color w:val="666666"/>
          <w:sz w:val="20"/>
          <w:szCs w:val="20"/>
        </w:rPr>
      </w:pPr>
      <w:r w:rsidRPr="00C03F18">
        <w:rPr>
          <w:rFonts w:ascii="Roboto" w:eastAsia="Times New Roman" w:hAnsi="Roboto" w:cs="Arial"/>
          <w:color w:val="666666"/>
          <w:sz w:val="27"/>
          <w:szCs w:val="27"/>
        </w:rPr>
        <w:t>Or maybe you are concerned about your child's response to:</w:t>
      </w:r>
    </w:p>
    <w:p w:rsidR="00C03F18" w:rsidRPr="00C03F18" w:rsidRDefault="00C03F18" w:rsidP="00C03F18">
      <w:pPr>
        <w:numPr>
          <w:ilvl w:val="1"/>
          <w:numId w:val="1"/>
        </w:numPr>
        <w:spacing w:before="100" w:beforeAutospacing="1" w:after="100" w:afterAutospacing="1" w:line="240" w:lineRule="auto"/>
        <w:ind w:left="720"/>
        <w:rPr>
          <w:rFonts w:ascii="Roboto" w:eastAsia="Times New Roman" w:hAnsi="Roboto" w:cs="Arial"/>
          <w:color w:val="666666"/>
          <w:sz w:val="18"/>
          <w:szCs w:val="18"/>
        </w:rPr>
      </w:pPr>
      <w:r w:rsidRPr="00C03F18">
        <w:rPr>
          <w:rFonts w:ascii="Roboto" w:eastAsia="Times New Roman" w:hAnsi="Roboto" w:cs="Arial"/>
          <w:color w:val="666666"/>
          <w:sz w:val="27"/>
          <w:szCs w:val="27"/>
        </w:rPr>
        <w:t>Recent death of loved one</w:t>
      </w:r>
    </w:p>
    <w:p w:rsidR="00C03F18" w:rsidRPr="00C03F18" w:rsidRDefault="00C03F18" w:rsidP="00C03F18">
      <w:pPr>
        <w:numPr>
          <w:ilvl w:val="1"/>
          <w:numId w:val="1"/>
        </w:numPr>
        <w:spacing w:before="100" w:beforeAutospacing="1" w:after="100" w:afterAutospacing="1" w:line="240" w:lineRule="auto"/>
        <w:ind w:left="720"/>
        <w:rPr>
          <w:rFonts w:ascii="Roboto" w:eastAsia="Times New Roman" w:hAnsi="Roboto" w:cs="Arial"/>
          <w:color w:val="666666"/>
          <w:sz w:val="18"/>
          <w:szCs w:val="18"/>
        </w:rPr>
      </w:pPr>
      <w:r w:rsidRPr="00C03F18">
        <w:rPr>
          <w:rFonts w:ascii="Roboto" w:eastAsia="Times New Roman" w:hAnsi="Roboto" w:cs="Arial"/>
          <w:color w:val="666666"/>
          <w:sz w:val="27"/>
          <w:szCs w:val="27"/>
        </w:rPr>
        <w:t>Divorce or separation of parents</w:t>
      </w:r>
    </w:p>
    <w:p w:rsidR="00C03F18" w:rsidRPr="00C03F18" w:rsidRDefault="00C03F18" w:rsidP="00C03F18">
      <w:pPr>
        <w:numPr>
          <w:ilvl w:val="1"/>
          <w:numId w:val="1"/>
        </w:numPr>
        <w:spacing w:before="100" w:beforeAutospacing="1" w:after="100" w:afterAutospacing="1" w:line="240" w:lineRule="auto"/>
        <w:ind w:left="720"/>
        <w:rPr>
          <w:rFonts w:ascii="Roboto" w:eastAsia="Times New Roman" w:hAnsi="Roboto" w:cs="Arial"/>
          <w:color w:val="666666"/>
          <w:sz w:val="18"/>
          <w:szCs w:val="18"/>
        </w:rPr>
      </w:pPr>
      <w:r w:rsidRPr="00C03F18">
        <w:rPr>
          <w:rFonts w:ascii="Roboto" w:eastAsia="Times New Roman" w:hAnsi="Roboto" w:cs="Arial"/>
          <w:color w:val="666666"/>
          <w:sz w:val="27"/>
          <w:szCs w:val="27"/>
        </w:rPr>
        <w:t>Family relocation</w:t>
      </w:r>
    </w:p>
    <w:p w:rsidR="00C03F18" w:rsidRPr="00C03F18" w:rsidRDefault="00C03F18" w:rsidP="00C03F18">
      <w:pPr>
        <w:numPr>
          <w:ilvl w:val="1"/>
          <w:numId w:val="1"/>
        </w:numPr>
        <w:spacing w:before="100" w:beforeAutospacing="1" w:after="100" w:afterAutospacing="1" w:line="240" w:lineRule="auto"/>
        <w:ind w:left="720"/>
        <w:rPr>
          <w:rFonts w:ascii="Roboto" w:eastAsia="Times New Roman" w:hAnsi="Roboto" w:cs="Arial"/>
          <w:color w:val="666666"/>
          <w:sz w:val="18"/>
          <w:szCs w:val="18"/>
        </w:rPr>
      </w:pPr>
      <w:r w:rsidRPr="00C03F18">
        <w:rPr>
          <w:rFonts w:ascii="Roboto" w:eastAsia="Times New Roman" w:hAnsi="Roboto" w:cs="Arial"/>
          <w:color w:val="666666"/>
          <w:sz w:val="27"/>
          <w:szCs w:val="27"/>
        </w:rPr>
        <w:t xml:space="preserve">Relationship problems with peers, </w:t>
      </w:r>
      <w:proofErr w:type="spellStart"/>
      <w:r w:rsidRPr="00C03F18">
        <w:rPr>
          <w:rFonts w:ascii="Roboto" w:eastAsia="Times New Roman" w:hAnsi="Roboto" w:cs="Arial"/>
          <w:color w:val="666666"/>
          <w:sz w:val="27"/>
          <w:szCs w:val="27"/>
        </w:rPr>
        <w:t>etc</w:t>
      </w:r>
      <w:proofErr w:type="spellEnd"/>
    </w:p>
    <w:p w:rsidR="00C03F18" w:rsidRPr="00C03F18" w:rsidRDefault="00C03F18" w:rsidP="00C03F18">
      <w:pPr>
        <w:numPr>
          <w:ilvl w:val="1"/>
          <w:numId w:val="1"/>
        </w:numPr>
        <w:spacing w:before="100" w:beforeAutospacing="1" w:after="100" w:afterAutospacing="1" w:line="240" w:lineRule="auto"/>
        <w:ind w:left="720"/>
        <w:rPr>
          <w:rFonts w:ascii="Roboto" w:eastAsia="Times New Roman" w:hAnsi="Roboto" w:cs="Arial"/>
          <w:color w:val="666666"/>
          <w:sz w:val="18"/>
          <w:szCs w:val="18"/>
        </w:rPr>
      </w:pPr>
      <w:proofErr w:type="gramStart"/>
      <w:r w:rsidRPr="00C03F18">
        <w:rPr>
          <w:rFonts w:ascii="Roboto" w:eastAsia="Times New Roman" w:hAnsi="Roboto" w:cs="Arial"/>
          <w:color w:val="666666"/>
          <w:sz w:val="27"/>
          <w:szCs w:val="27"/>
        </w:rPr>
        <w:t>Other</w:t>
      </w:r>
      <w:proofErr w:type="gramEnd"/>
      <w:r w:rsidRPr="00C03F18">
        <w:rPr>
          <w:rFonts w:ascii="Roboto" w:eastAsia="Times New Roman" w:hAnsi="Roboto" w:cs="Arial"/>
          <w:color w:val="666666"/>
          <w:sz w:val="27"/>
          <w:szCs w:val="27"/>
        </w:rPr>
        <w:t xml:space="preserve"> traumatic event</w:t>
      </w:r>
    </w:p>
    <w:p w:rsidR="00C03F18" w:rsidRPr="00C03F18" w:rsidRDefault="00C03F18" w:rsidP="00C03F18">
      <w:pPr>
        <w:spacing w:after="0" w:line="270" w:lineRule="atLeast"/>
        <w:rPr>
          <w:rFonts w:ascii="Roboto" w:eastAsia="Times New Roman" w:hAnsi="Roboto" w:cs="Arial"/>
          <w:color w:val="666666"/>
          <w:sz w:val="20"/>
          <w:szCs w:val="20"/>
        </w:rPr>
      </w:pPr>
      <w:r w:rsidRPr="00C03F18">
        <w:rPr>
          <w:rFonts w:ascii="Roboto" w:eastAsia="Times New Roman" w:hAnsi="Roboto" w:cs="Arial"/>
          <w:b/>
          <w:bCs/>
          <w:color w:val="666666"/>
          <w:sz w:val="27"/>
          <w:szCs w:val="27"/>
        </w:rPr>
        <w:t>How Does My Child Become Involved?</w:t>
      </w:r>
    </w:p>
    <w:p w:rsidR="00C03F18" w:rsidRPr="00C03F18" w:rsidRDefault="00C03F18" w:rsidP="00C03F18">
      <w:pPr>
        <w:spacing w:after="0" w:line="270" w:lineRule="atLeast"/>
        <w:rPr>
          <w:rFonts w:ascii="Roboto" w:eastAsia="Times New Roman" w:hAnsi="Roboto" w:cs="Arial"/>
          <w:color w:val="666666"/>
          <w:sz w:val="20"/>
          <w:szCs w:val="20"/>
        </w:rPr>
      </w:pPr>
      <w:r w:rsidRPr="00C03F18">
        <w:rPr>
          <w:rFonts w:ascii="Roboto" w:eastAsia="Times New Roman" w:hAnsi="Roboto" w:cs="Arial"/>
          <w:color w:val="666666"/>
          <w:sz w:val="27"/>
          <w:szCs w:val="27"/>
        </w:rPr>
        <w:t>Anyone can refer a child to the SAP team. Some students are referred by teachers or other school personnel. A friend or family member can also let the team know that they are worried about someone. The child can even go directly to the team to ask for help. Schools will gather information to determine how a student is doing in their classes. However, the SAP team will not proceed unless you give your written parent permission. Once permission is received, the team will work with you to develop a plan of action to help your child achieve success in school. Participation in the program is voluntary.</w:t>
      </w:r>
    </w:p>
    <w:p w:rsidR="00C03F18" w:rsidRPr="00C03F18" w:rsidRDefault="00C03F18" w:rsidP="00C03F18">
      <w:pPr>
        <w:spacing w:after="0" w:line="270" w:lineRule="atLeast"/>
        <w:rPr>
          <w:rFonts w:ascii="Roboto" w:eastAsia="Times New Roman" w:hAnsi="Roboto" w:cs="Arial"/>
          <w:color w:val="666666"/>
          <w:sz w:val="20"/>
          <w:szCs w:val="20"/>
        </w:rPr>
      </w:pPr>
      <w:r w:rsidRPr="00C03F18">
        <w:rPr>
          <w:rFonts w:ascii="Roboto" w:eastAsia="Times New Roman" w:hAnsi="Roboto" w:cs="Arial"/>
          <w:b/>
          <w:bCs/>
          <w:color w:val="666666"/>
          <w:sz w:val="27"/>
          <w:szCs w:val="27"/>
        </w:rPr>
        <w:t>How do I utilize SAP?</w:t>
      </w:r>
    </w:p>
    <w:p w:rsidR="00C03F18" w:rsidRPr="00C03F18" w:rsidRDefault="00C03F18" w:rsidP="00C03F18">
      <w:pPr>
        <w:spacing w:after="0" w:line="270" w:lineRule="atLeast"/>
        <w:rPr>
          <w:rFonts w:ascii="Roboto" w:eastAsia="Times New Roman" w:hAnsi="Roboto" w:cs="Arial"/>
          <w:color w:val="666666"/>
          <w:sz w:val="20"/>
          <w:szCs w:val="20"/>
        </w:rPr>
      </w:pPr>
      <w:r w:rsidRPr="00C03F18">
        <w:rPr>
          <w:rFonts w:ascii="Roboto" w:eastAsia="Times New Roman" w:hAnsi="Roboto" w:cs="Arial"/>
          <w:color w:val="666666"/>
          <w:sz w:val="27"/>
          <w:szCs w:val="27"/>
        </w:rPr>
        <w:t xml:space="preserve">There are several ways for you to utilize SAP services. As a parent, guardian, or teacher, you can refer a student by filling out </w:t>
      </w:r>
      <w:proofErr w:type="gramStart"/>
      <w:r w:rsidRPr="00C03F18">
        <w:rPr>
          <w:rFonts w:ascii="Roboto" w:eastAsia="Times New Roman" w:hAnsi="Roboto" w:cs="Arial"/>
          <w:color w:val="666666"/>
          <w:sz w:val="27"/>
          <w:szCs w:val="27"/>
        </w:rPr>
        <w:t>a</w:t>
      </w:r>
      <w:proofErr w:type="gramEnd"/>
      <w:r w:rsidRPr="00C03F18">
        <w:rPr>
          <w:rFonts w:ascii="Roboto" w:eastAsia="Times New Roman" w:hAnsi="Roboto" w:cs="Arial"/>
          <w:color w:val="666666"/>
          <w:sz w:val="27"/>
          <w:szCs w:val="27"/>
        </w:rPr>
        <w:t xml:space="preserve"> SAP Referral Form and returning it to the building. You may also call and speak with a school counselor or any member of the SAP</w:t>
      </w:r>
      <w:r>
        <w:rPr>
          <w:rFonts w:ascii="Roboto" w:eastAsia="Times New Roman" w:hAnsi="Roboto" w:cs="Arial"/>
          <w:color w:val="666666"/>
          <w:sz w:val="27"/>
          <w:szCs w:val="27"/>
        </w:rPr>
        <w:t xml:space="preserve"> </w:t>
      </w:r>
      <w:r w:rsidRPr="00C03F18">
        <w:rPr>
          <w:rFonts w:ascii="Roboto" w:eastAsia="Times New Roman" w:hAnsi="Roboto" w:cs="Arial"/>
          <w:color w:val="666666"/>
          <w:sz w:val="27"/>
          <w:szCs w:val="27"/>
        </w:rPr>
        <w:t xml:space="preserve">Team directly. If you have any questions or you feel that your child may need help, please call your child’s school and ask to speak with a counselor regarding concerns and </w:t>
      </w:r>
      <w:proofErr w:type="gramStart"/>
      <w:r w:rsidRPr="00C03F18">
        <w:rPr>
          <w:rFonts w:ascii="Roboto" w:eastAsia="Times New Roman" w:hAnsi="Roboto" w:cs="Arial"/>
          <w:color w:val="666666"/>
          <w:sz w:val="27"/>
          <w:szCs w:val="27"/>
        </w:rPr>
        <w:t>a</w:t>
      </w:r>
      <w:proofErr w:type="gramEnd"/>
      <w:r w:rsidRPr="00C03F18">
        <w:rPr>
          <w:rFonts w:ascii="Roboto" w:eastAsia="Times New Roman" w:hAnsi="Roboto" w:cs="Arial"/>
          <w:color w:val="666666"/>
          <w:sz w:val="27"/>
          <w:szCs w:val="27"/>
        </w:rPr>
        <w:t xml:space="preserve"> SAP referral.</w:t>
      </w:r>
    </w:p>
    <w:p w:rsidR="00C03F18" w:rsidRPr="00C03F18" w:rsidRDefault="00C03F18" w:rsidP="00C03F18">
      <w:pPr>
        <w:spacing w:after="0" w:line="270" w:lineRule="atLeast"/>
        <w:rPr>
          <w:rFonts w:ascii="Roboto" w:eastAsia="Times New Roman" w:hAnsi="Roboto" w:cs="Arial"/>
          <w:color w:val="666666"/>
          <w:sz w:val="20"/>
          <w:szCs w:val="20"/>
        </w:rPr>
      </w:pPr>
      <w:r w:rsidRPr="00C03F18">
        <w:rPr>
          <w:rFonts w:ascii="Roboto" w:eastAsia="Times New Roman" w:hAnsi="Roboto" w:cs="Arial"/>
          <w:b/>
          <w:bCs/>
          <w:color w:val="666666"/>
          <w:sz w:val="27"/>
          <w:szCs w:val="27"/>
        </w:rPr>
        <w:t>What If Someone Has Referred My Child to SAP?</w:t>
      </w:r>
    </w:p>
    <w:p w:rsidR="00C03F18" w:rsidRDefault="00C03F18" w:rsidP="00C03F18">
      <w:pPr>
        <w:spacing w:after="0" w:line="270" w:lineRule="atLeast"/>
        <w:rPr>
          <w:rFonts w:ascii="Roboto" w:eastAsia="Times New Roman" w:hAnsi="Roboto" w:cs="Arial"/>
          <w:color w:val="666666"/>
          <w:sz w:val="20"/>
          <w:szCs w:val="20"/>
        </w:rPr>
      </w:pPr>
      <w:r w:rsidRPr="00C03F18">
        <w:rPr>
          <w:rFonts w:ascii="Roboto" w:eastAsia="Times New Roman" w:hAnsi="Roboto" w:cs="Arial"/>
          <w:color w:val="666666"/>
          <w:sz w:val="27"/>
          <w:szCs w:val="27"/>
        </w:rPr>
        <w:t xml:space="preserve">A team member will contact you regarding your child’s referral to the program. Before </w:t>
      </w:r>
      <w:proofErr w:type="gramStart"/>
      <w:r w:rsidRPr="00C03F18">
        <w:rPr>
          <w:rFonts w:ascii="Roboto" w:eastAsia="Times New Roman" w:hAnsi="Roboto" w:cs="Arial"/>
          <w:color w:val="666666"/>
          <w:sz w:val="27"/>
          <w:szCs w:val="27"/>
        </w:rPr>
        <w:t>a</w:t>
      </w:r>
      <w:proofErr w:type="gramEnd"/>
      <w:r w:rsidRPr="00C03F18">
        <w:rPr>
          <w:rFonts w:ascii="Roboto" w:eastAsia="Times New Roman" w:hAnsi="Roboto" w:cs="Arial"/>
          <w:color w:val="666666"/>
          <w:sz w:val="27"/>
          <w:szCs w:val="27"/>
        </w:rPr>
        <w:t xml:space="preserve"> SAP team member talks to your child, you will be asked to sign a permission form. The team will work with you and your child throughout the process. As a parent, your knowledge and thoughts about your child will be helpful in developing a plan of action. If you need more information before </w:t>
      </w:r>
      <w:proofErr w:type="gramStart"/>
      <w:r w:rsidRPr="00C03F18">
        <w:rPr>
          <w:rFonts w:ascii="Roboto" w:eastAsia="Times New Roman" w:hAnsi="Roboto" w:cs="Arial"/>
          <w:color w:val="666666"/>
          <w:sz w:val="27"/>
          <w:szCs w:val="27"/>
        </w:rPr>
        <w:t>making a decision</w:t>
      </w:r>
      <w:proofErr w:type="gramEnd"/>
      <w:r w:rsidRPr="00C03F18">
        <w:rPr>
          <w:rFonts w:ascii="Roboto" w:eastAsia="Times New Roman" w:hAnsi="Roboto" w:cs="Arial"/>
          <w:color w:val="666666"/>
          <w:sz w:val="27"/>
          <w:szCs w:val="27"/>
        </w:rPr>
        <w:t>, please feel free to talk to a team member.</w:t>
      </w:r>
      <w:r w:rsidRPr="00C03F18">
        <w:rPr>
          <w:rFonts w:ascii="Roboto" w:eastAsia="Times New Roman" w:hAnsi="Roboto" w:cs="Arial"/>
          <w:color w:val="666666"/>
          <w:sz w:val="20"/>
          <w:szCs w:val="20"/>
        </w:rPr>
        <w:t> </w:t>
      </w:r>
    </w:p>
    <w:p w:rsidR="00C03F18" w:rsidRPr="00C03F18" w:rsidRDefault="00C03F18" w:rsidP="00C03F18">
      <w:pPr>
        <w:spacing w:after="0" w:line="270" w:lineRule="atLeast"/>
        <w:rPr>
          <w:rFonts w:ascii="Roboto" w:eastAsia="Times New Roman" w:hAnsi="Roboto" w:cs="Arial"/>
          <w:color w:val="666666"/>
          <w:sz w:val="20"/>
          <w:szCs w:val="20"/>
        </w:rPr>
      </w:pPr>
      <w:bookmarkStart w:id="0" w:name="_GoBack"/>
      <w:bookmarkEnd w:id="0"/>
    </w:p>
    <w:p w:rsidR="00C03F18" w:rsidRPr="00C03F18" w:rsidRDefault="00C03F18" w:rsidP="00C03F18">
      <w:pPr>
        <w:numPr>
          <w:ilvl w:val="0"/>
          <w:numId w:val="2"/>
        </w:numPr>
        <w:spacing w:after="0" w:line="210" w:lineRule="atLeast"/>
        <w:ind w:left="0"/>
        <w:outlineLvl w:val="0"/>
        <w:rPr>
          <w:rFonts w:ascii="Roboto" w:eastAsia="Times New Roman" w:hAnsi="Roboto" w:cs="Arial"/>
          <w:b/>
          <w:bCs/>
          <w:color w:val="666666"/>
          <w:kern w:val="36"/>
          <w:sz w:val="21"/>
          <w:szCs w:val="21"/>
        </w:rPr>
      </w:pPr>
      <w:r w:rsidRPr="00C03F18">
        <w:rPr>
          <w:rFonts w:ascii="Roboto" w:eastAsia="Times New Roman" w:hAnsi="Roboto" w:cs="Arial"/>
          <w:b/>
          <w:bCs/>
          <w:color w:val="666666"/>
          <w:kern w:val="36"/>
          <w:sz w:val="48"/>
          <w:szCs w:val="48"/>
        </w:rPr>
        <w:t>SAP Referral Form</w:t>
      </w:r>
    </w:p>
    <w:p w:rsidR="00C03F18" w:rsidRPr="00C03F18" w:rsidRDefault="00C03F18" w:rsidP="00C03F18">
      <w:pPr>
        <w:spacing w:after="0" w:line="270" w:lineRule="atLeast"/>
        <w:ind w:left="720"/>
        <w:rPr>
          <w:rFonts w:ascii="Roboto" w:eastAsia="Times New Roman" w:hAnsi="Roboto" w:cs="Arial"/>
          <w:color w:val="666666"/>
          <w:sz w:val="20"/>
          <w:szCs w:val="20"/>
        </w:rPr>
      </w:pPr>
    </w:p>
    <w:p w:rsidR="00BC00D6" w:rsidRDefault="00BC00D6"/>
    <w:sectPr w:rsidR="00BC0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02675"/>
    <w:multiLevelType w:val="multilevel"/>
    <w:tmpl w:val="2F5A1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D044D8"/>
    <w:multiLevelType w:val="multilevel"/>
    <w:tmpl w:val="AA46C1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F18"/>
    <w:rsid w:val="00BC00D6"/>
    <w:rsid w:val="00C03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2C019"/>
  <w15:chartTrackingRefBased/>
  <w15:docId w15:val="{2DB8A440-CB55-4206-AE83-E6A99330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C03F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F1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03F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03F18"/>
    <w:rPr>
      <w:i/>
      <w:iCs/>
    </w:rPr>
  </w:style>
  <w:style w:type="character" w:styleId="Strong">
    <w:name w:val="Strong"/>
    <w:basedOn w:val="DefaultParagraphFont"/>
    <w:uiPriority w:val="22"/>
    <w:qFormat/>
    <w:rsid w:val="00C03F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437426">
      <w:bodyDiv w:val="1"/>
      <w:marLeft w:val="0"/>
      <w:marRight w:val="0"/>
      <w:marTop w:val="0"/>
      <w:marBottom w:val="0"/>
      <w:divBdr>
        <w:top w:val="none" w:sz="0" w:space="0" w:color="auto"/>
        <w:left w:val="none" w:sz="0" w:space="0" w:color="auto"/>
        <w:bottom w:val="none" w:sz="0" w:space="0" w:color="auto"/>
        <w:right w:val="none" w:sz="0" w:space="0" w:color="auto"/>
      </w:divBdr>
      <w:divsChild>
        <w:div w:id="1703479109">
          <w:marLeft w:val="0"/>
          <w:marRight w:val="0"/>
          <w:marTop w:val="0"/>
          <w:marBottom w:val="0"/>
          <w:divBdr>
            <w:top w:val="none" w:sz="0" w:space="0" w:color="auto"/>
            <w:left w:val="none" w:sz="0" w:space="0" w:color="auto"/>
            <w:bottom w:val="none" w:sz="0" w:space="0" w:color="auto"/>
            <w:right w:val="none" w:sz="0" w:space="0" w:color="auto"/>
          </w:divBdr>
          <w:divsChild>
            <w:div w:id="281503557">
              <w:marLeft w:val="0"/>
              <w:marRight w:val="0"/>
              <w:marTop w:val="0"/>
              <w:marBottom w:val="0"/>
              <w:divBdr>
                <w:top w:val="none" w:sz="0" w:space="0" w:color="auto"/>
                <w:left w:val="none" w:sz="0" w:space="0" w:color="auto"/>
                <w:bottom w:val="none" w:sz="0" w:space="0" w:color="auto"/>
                <w:right w:val="none" w:sz="0" w:space="0" w:color="auto"/>
              </w:divBdr>
              <w:divsChild>
                <w:div w:id="1917321670">
                  <w:marLeft w:val="0"/>
                  <w:marRight w:val="0"/>
                  <w:marTop w:val="0"/>
                  <w:marBottom w:val="0"/>
                  <w:divBdr>
                    <w:top w:val="single" w:sz="2" w:space="0" w:color="CCCCCC"/>
                    <w:left w:val="single" w:sz="2" w:space="0" w:color="CCCCCC"/>
                    <w:bottom w:val="single" w:sz="2" w:space="0" w:color="CCCCCC"/>
                    <w:right w:val="single" w:sz="2" w:space="0" w:color="CCCCCC"/>
                  </w:divBdr>
                  <w:divsChild>
                    <w:div w:id="131023698">
                      <w:marLeft w:val="0"/>
                      <w:marRight w:val="0"/>
                      <w:marTop w:val="0"/>
                      <w:marBottom w:val="0"/>
                      <w:divBdr>
                        <w:top w:val="none" w:sz="0" w:space="0" w:color="auto"/>
                        <w:left w:val="none" w:sz="0" w:space="0" w:color="auto"/>
                        <w:bottom w:val="single" w:sz="2" w:space="0" w:color="CCCCCC"/>
                        <w:right w:val="none" w:sz="0" w:space="0" w:color="auto"/>
                      </w:divBdr>
                    </w:div>
                    <w:div w:id="2124877921">
                      <w:marLeft w:val="0"/>
                      <w:marRight w:val="0"/>
                      <w:marTop w:val="0"/>
                      <w:marBottom w:val="0"/>
                      <w:divBdr>
                        <w:top w:val="none" w:sz="0" w:space="0" w:color="auto"/>
                        <w:left w:val="none" w:sz="0" w:space="0" w:color="auto"/>
                        <w:bottom w:val="none" w:sz="0" w:space="0" w:color="auto"/>
                        <w:right w:val="none" w:sz="0" w:space="0" w:color="auto"/>
                      </w:divBdr>
                      <w:divsChild>
                        <w:div w:id="1738430683">
                          <w:marLeft w:val="0"/>
                          <w:marRight w:val="0"/>
                          <w:marTop w:val="0"/>
                          <w:marBottom w:val="0"/>
                          <w:divBdr>
                            <w:top w:val="none" w:sz="0" w:space="0" w:color="auto"/>
                            <w:left w:val="none" w:sz="0" w:space="0" w:color="auto"/>
                            <w:bottom w:val="none" w:sz="0" w:space="0" w:color="auto"/>
                            <w:right w:val="none" w:sz="0" w:space="0" w:color="auto"/>
                          </w:divBdr>
                          <w:divsChild>
                            <w:div w:id="13444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228961">
          <w:marLeft w:val="0"/>
          <w:marRight w:val="0"/>
          <w:marTop w:val="0"/>
          <w:marBottom w:val="0"/>
          <w:divBdr>
            <w:top w:val="none" w:sz="0" w:space="0" w:color="auto"/>
            <w:left w:val="none" w:sz="0" w:space="0" w:color="auto"/>
            <w:bottom w:val="none" w:sz="0" w:space="0" w:color="auto"/>
            <w:right w:val="none" w:sz="0" w:space="0" w:color="auto"/>
          </w:divBdr>
          <w:divsChild>
            <w:div w:id="1745254652">
              <w:marLeft w:val="0"/>
              <w:marRight w:val="0"/>
              <w:marTop w:val="0"/>
              <w:marBottom w:val="0"/>
              <w:divBdr>
                <w:top w:val="none" w:sz="0" w:space="0" w:color="auto"/>
                <w:left w:val="none" w:sz="0" w:space="0" w:color="auto"/>
                <w:bottom w:val="none" w:sz="0" w:space="0" w:color="auto"/>
                <w:right w:val="none" w:sz="0" w:space="0" w:color="auto"/>
              </w:divBdr>
              <w:divsChild>
                <w:div w:id="1995135218">
                  <w:marLeft w:val="0"/>
                  <w:marRight w:val="0"/>
                  <w:marTop w:val="0"/>
                  <w:marBottom w:val="0"/>
                  <w:divBdr>
                    <w:top w:val="single" w:sz="2" w:space="0" w:color="CCCCCC"/>
                    <w:left w:val="single" w:sz="2" w:space="0" w:color="CCCCCC"/>
                    <w:bottom w:val="single" w:sz="2" w:space="0" w:color="CCCCCC"/>
                    <w:right w:val="single" w:sz="2" w:space="0" w:color="CCCCCC"/>
                  </w:divBdr>
                  <w:divsChild>
                    <w:div w:id="1438409691">
                      <w:marLeft w:val="0"/>
                      <w:marRight w:val="0"/>
                      <w:marTop w:val="0"/>
                      <w:marBottom w:val="0"/>
                      <w:divBdr>
                        <w:top w:val="none" w:sz="0" w:space="0" w:color="auto"/>
                        <w:left w:val="none" w:sz="0" w:space="0" w:color="auto"/>
                        <w:bottom w:val="none" w:sz="0" w:space="0" w:color="auto"/>
                        <w:right w:val="none" w:sz="0" w:space="0" w:color="auto"/>
                      </w:divBdr>
                      <w:divsChild>
                        <w:div w:id="1315724613">
                          <w:marLeft w:val="0"/>
                          <w:marRight w:val="0"/>
                          <w:marTop w:val="0"/>
                          <w:marBottom w:val="0"/>
                          <w:divBdr>
                            <w:top w:val="none" w:sz="0" w:space="0" w:color="auto"/>
                            <w:left w:val="none" w:sz="0" w:space="0" w:color="auto"/>
                            <w:bottom w:val="none" w:sz="0" w:space="0" w:color="auto"/>
                            <w:right w:val="none" w:sz="0" w:space="0" w:color="auto"/>
                          </w:divBdr>
                          <w:divsChild>
                            <w:div w:id="94064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 Schlosser</dc:creator>
  <cp:keywords/>
  <dc:description/>
  <cp:lastModifiedBy>Leslie M. Schlosser</cp:lastModifiedBy>
  <cp:revision>1</cp:revision>
  <dcterms:created xsi:type="dcterms:W3CDTF">2020-03-25T21:26:00Z</dcterms:created>
  <dcterms:modified xsi:type="dcterms:W3CDTF">2020-03-25T21:30:00Z</dcterms:modified>
</cp:coreProperties>
</file>